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1A355" w14:textId="6589B96E" w:rsidR="001E309C" w:rsidRDefault="009751B3">
      <w:r>
        <w:rPr>
          <w:rFonts w:hint="eastAsia"/>
        </w:rPr>
        <w:t>1</w:t>
      </w:r>
      <w:r>
        <w:t>1</w:t>
      </w:r>
    </w:p>
    <w:sectPr w:rsidR="001E30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1B3"/>
    <w:rsid w:val="001E309C"/>
    <w:rsid w:val="00975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A6683"/>
  <w15:chartTrackingRefBased/>
  <w15:docId w15:val="{87A8FA5A-2F4E-43F4-AAD3-26F750AD1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成</dc:creator>
  <cp:keywords/>
  <dc:description/>
  <cp:lastModifiedBy>韩 成</cp:lastModifiedBy>
  <cp:revision>1</cp:revision>
  <dcterms:created xsi:type="dcterms:W3CDTF">2021-09-12T14:00:00Z</dcterms:created>
  <dcterms:modified xsi:type="dcterms:W3CDTF">2021-09-12T14:01:00Z</dcterms:modified>
</cp:coreProperties>
</file>